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077B" w14:textId="77777777" w:rsidR="000E0238" w:rsidRP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>Monday 11</w:t>
      </w:r>
      <w:r w:rsidRPr="000E0238">
        <w:rPr>
          <w:rFonts w:ascii="SassoonPrimary" w:hAnsi="SassoonPrimary"/>
          <w:b/>
          <w:bCs/>
          <w:u w:val="single"/>
          <w:vertAlign w:val="superscript"/>
        </w:rPr>
        <w:t>th</w:t>
      </w:r>
      <w:r w:rsidRPr="000E0238">
        <w:rPr>
          <w:rFonts w:ascii="SassoonPrimary" w:hAnsi="SassoonPrimary"/>
          <w:b/>
          <w:bCs/>
          <w:u w:val="single"/>
        </w:rPr>
        <w:t xml:space="preserve"> January 2021</w:t>
      </w:r>
    </w:p>
    <w:p w14:paraId="6F03CB0E" w14:textId="77777777" w:rsidR="000E0238" w:rsidRP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>Using the -ing and -ed suffixes</w:t>
      </w:r>
    </w:p>
    <w:p w14:paraId="7F91BBF6" w14:textId="77777777" w:rsidR="000E0238" w:rsidRDefault="000E0238">
      <w:pPr>
        <w:rPr>
          <w:rFonts w:ascii="SassoonPrimary" w:hAnsi="SassoonPrimary"/>
          <w:b/>
          <w:bCs/>
          <w:u w:val="single"/>
        </w:rPr>
      </w:pPr>
      <w:r w:rsidRPr="000E0238">
        <w:rPr>
          <w:rFonts w:ascii="SassoonPrimary" w:hAnsi="SassoonPrimary"/>
          <w:b/>
          <w:bCs/>
          <w:u w:val="single"/>
        </w:rPr>
        <w:t xml:space="preserve">LO: </w:t>
      </w:r>
      <w:r w:rsidRPr="000E0238">
        <w:rPr>
          <w:rFonts w:ascii="SassoonPrimary" w:hAnsi="SassoonPrimary"/>
          <w:b/>
          <w:bCs/>
        </w:rPr>
        <w:t>To understand how to use the -ed and -ing suffixes.</w:t>
      </w:r>
      <w:r w:rsidRPr="000E0238">
        <w:rPr>
          <w:rFonts w:ascii="SassoonPrimary" w:hAnsi="SassoonPrimary"/>
          <w:b/>
          <w:bCs/>
          <w:u w:val="single"/>
        </w:rPr>
        <w:t xml:space="preserve"> </w:t>
      </w:r>
    </w:p>
    <w:p w14:paraId="7306F750" w14:textId="77777777" w:rsidR="009E0FB5" w:rsidRDefault="009E0FB5">
      <w:pPr>
        <w:rPr>
          <w:rFonts w:ascii="SassoonPrimary" w:hAnsi="SassoonPrimary"/>
          <w:b/>
          <w:bCs/>
          <w:color w:val="00B050"/>
          <w:u w:val="single"/>
        </w:rPr>
      </w:pPr>
      <w:r>
        <w:rPr>
          <w:rFonts w:ascii="SassoonPrimary" w:hAnsi="SassoonPrimary"/>
          <w:b/>
          <w:bCs/>
          <w:color w:val="00B050"/>
          <w:u w:val="single"/>
        </w:rPr>
        <w:t>Key Words</w:t>
      </w:r>
    </w:p>
    <w:p w14:paraId="14E4D185" w14:textId="49483ADC" w:rsidR="000E0238" w:rsidRPr="009E0FB5" w:rsidRDefault="000E0238">
      <w:pPr>
        <w:rPr>
          <w:rFonts w:ascii="SassoonPrimary" w:hAnsi="SassoonPrimary"/>
          <w:b/>
          <w:bCs/>
          <w:color w:val="00B050"/>
          <w:u w:val="single"/>
        </w:rPr>
      </w:pPr>
      <w:r w:rsidRPr="009E0FB5">
        <w:rPr>
          <w:rFonts w:ascii="SassoonPrimary" w:hAnsi="SassoonPrimary"/>
          <w:b/>
          <w:bCs/>
          <w:color w:val="00B050"/>
          <w:u w:val="single"/>
        </w:rPr>
        <w:t xml:space="preserve">Suffix: </w:t>
      </w:r>
      <w:r w:rsidRPr="009E0FB5">
        <w:rPr>
          <w:rFonts w:ascii="SassoonPrimary" w:hAnsi="SassoonPrimary"/>
          <w:color w:val="00B050"/>
        </w:rPr>
        <w:t>a suffix is a group of letters that we can add to the end of the verbs to change the meaning.</w:t>
      </w:r>
    </w:p>
    <w:p w14:paraId="29468641" w14:textId="77777777" w:rsidR="000E0238" w:rsidRPr="009E0FB5" w:rsidRDefault="000E0238">
      <w:pPr>
        <w:rPr>
          <w:rFonts w:ascii="SassoonPrimary" w:hAnsi="SassoonPrimary"/>
          <w:color w:val="00B050"/>
        </w:rPr>
      </w:pPr>
      <w:r w:rsidRPr="009E0FB5">
        <w:rPr>
          <w:rFonts w:ascii="SassoonPrimary" w:hAnsi="SassoonPrimary"/>
          <w:b/>
          <w:bCs/>
          <w:color w:val="00B050"/>
          <w:u w:val="single"/>
        </w:rPr>
        <w:t xml:space="preserve">Verb: </w:t>
      </w:r>
      <w:r w:rsidRPr="009E0FB5">
        <w:rPr>
          <w:rFonts w:ascii="SassoonPrimary" w:hAnsi="SassoonPrimary"/>
          <w:color w:val="00B050"/>
        </w:rPr>
        <w:t>a doing or action word eg, clap, lick, laugh, jump</w:t>
      </w:r>
    </w:p>
    <w:p w14:paraId="1199222A" w14:textId="77777777" w:rsidR="00F02F18" w:rsidRPr="009E0FB5" w:rsidRDefault="00F02F18">
      <w:pPr>
        <w:rPr>
          <w:rFonts w:ascii="SassoonPrimary" w:hAnsi="SassoonPrimary"/>
          <w:color w:val="00B050"/>
        </w:rPr>
      </w:pPr>
      <w:r w:rsidRPr="009E0FB5">
        <w:rPr>
          <w:rFonts w:ascii="SassoonPrimary" w:hAnsi="SassoonPrimary"/>
          <w:b/>
          <w:bCs/>
          <w:color w:val="00B050"/>
          <w:u w:val="single"/>
        </w:rPr>
        <w:t xml:space="preserve">Root Word: </w:t>
      </w:r>
      <w:r w:rsidRPr="009E0FB5">
        <w:rPr>
          <w:rFonts w:ascii="SassoonPrimary" w:hAnsi="SassoonPrimary"/>
          <w:color w:val="00B050"/>
        </w:rPr>
        <w:t>a word without any suffixes added</w:t>
      </w:r>
    </w:p>
    <w:p w14:paraId="3AC061BA" w14:textId="6D4ABFC1" w:rsidR="000E0238" w:rsidRPr="000E0238" w:rsidRDefault="000E0238">
      <w:pPr>
        <w:rPr>
          <w:rFonts w:ascii="SassoonPrimary" w:hAnsi="SassoonPrimary"/>
          <w:color w:val="FF0000"/>
        </w:rPr>
      </w:pPr>
      <w:r w:rsidRPr="000E0238">
        <w:rPr>
          <w:rFonts w:ascii="SassoonPrimary" w:hAnsi="SassoonPrimary"/>
          <w:color w:val="FF0000"/>
        </w:rPr>
        <w:t xml:space="preserve">We use the </w:t>
      </w:r>
      <w:r w:rsidRPr="000E0238">
        <w:rPr>
          <w:rFonts w:ascii="SassoonPrimary" w:hAnsi="SassoonPrimary"/>
          <w:b/>
          <w:bCs/>
          <w:color w:val="FF0000"/>
        </w:rPr>
        <w:t xml:space="preserve">ing </w:t>
      </w:r>
      <w:r w:rsidRPr="000E0238">
        <w:rPr>
          <w:rFonts w:ascii="SassoonPrimary" w:hAnsi="SassoonPrimary"/>
          <w:color w:val="FF0000"/>
        </w:rPr>
        <w:t>suffix when something is happening right now</w:t>
      </w:r>
      <w:r w:rsidR="009E0FB5">
        <w:rPr>
          <w:rFonts w:ascii="SassoonPrimary" w:hAnsi="SassoonPrimary"/>
          <w:color w:val="FF0000"/>
        </w:rPr>
        <w:t>,</w:t>
      </w:r>
      <w:r w:rsidRPr="000E0238">
        <w:rPr>
          <w:rFonts w:ascii="SassoonPrimary" w:hAnsi="SassoonPrimary"/>
          <w:color w:val="FF0000"/>
        </w:rPr>
        <w:t xml:space="preserve"> we say that it is happening in the present. </w:t>
      </w:r>
    </w:p>
    <w:p w14:paraId="0171E674" w14:textId="77777777" w:rsidR="000E0238" w:rsidRDefault="000E0238" w:rsidP="000E0238">
      <w:pPr>
        <w:jc w:val="center"/>
        <w:rPr>
          <w:rFonts w:ascii="SassoonPrimary" w:hAnsi="SassoonPrimary"/>
          <w:color w:val="FF0000"/>
        </w:rPr>
      </w:pPr>
      <w:r w:rsidRPr="000E0238">
        <w:rPr>
          <w:rFonts w:ascii="SassoonPrimary" w:hAnsi="SassoonPrimary"/>
          <w:color w:val="FF0000"/>
        </w:rPr>
        <w:t>I am lick</w:t>
      </w:r>
      <w:r w:rsidRPr="000E0238">
        <w:rPr>
          <w:rFonts w:ascii="SassoonPrimary" w:hAnsi="SassoonPrimary"/>
          <w:b/>
          <w:bCs/>
          <w:color w:val="FF0000"/>
        </w:rPr>
        <w:t xml:space="preserve">ing </w:t>
      </w:r>
      <w:r w:rsidRPr="000E0238">
        <w:rPr>
          <w:rFonts w:ascii="SassoonPrimary" w:hAnsi="SassoonPrimary"/>
          <w:color w:val="FF0000"/>
        </w:rPr>
        <w:t>my ice cream.</w:t>
      </w:r>
      <w:r w:rsidRPr="000E0238">
        <w:rPr>
          <w:rFonts w:ascii="SassoonPrimary" w:hAnsi="SassoonPrimary"/>
          <w:b/>
          <w:bCs/>
          <w:color w:val="FF0000"/>
        </w:rPr>
        <w:t xml:space="preserve">  </w:t>
      </w:r>
      <w:r>
        <w:rPr>
          <w:rFonts w:ascii="SassoonPrimary" w:hAnsi="SassoonPrimary"/>
          <w:b/>
          <w:bCs/>
          <w:color w:val="FF0000"/>
        </w:rPr>
        <w:t xml:space="preserve">         </w:t>
      </w:r>
      <w:r w:rsidRPr="000E0238">
        <w:rPr>
          <w:rFonts w:ascii="SassoonPrimary" w:hAnsi="SassoonPrimary"/>
          <w:b/>
          <w:bCs/>
          <w:color w:val="FF0000"/>
        </w:rPr>
        <w:t xml:space="preserve"> </w:t>
      </w:r>
      <w:r w:rsidRPr="000E0238">
        <w:rPr>
          <w:rFonts w:ascii="SassoonPrimary" w:hAnsi="SassoonPrimary"/>
          <w:color w:val="FF0000"/>
        </w:rPr>
        <w:t xml:space="preserve">I am </w:t>
      </w:r>
      <w:r>
        <w:rPr>
          <w:rFonts w:ascii="SassoonPrimary" w:hAnsi="SassoonPrimary"/>
          <w:color w:val="FF0000"/>
        </w:rPr>
        <w:t>talk</w:t>
      </w:r>
      <w:r>
        <w:rPr>
          <w:rFonts w:ascii="SassoonPrimary" w:hAnsi="SassoonPrimary"/>
          <w:b/>
          <w:bCs/>
          <w:color w:val="FF0000"/>
        </w:rPr>
        <w:t xml:space="preserve">ing </w:t>
      </w:r>
      <w:r>
        <w:rPr>
          <w:rFonts w:ascii="SassoonPrimary" w:hAnsi="SassoonPrimary"/>
          <w:color w:val="FF0000"/>
        </w:rPr>
        <w:t>to my friend</w:t>
      </w:r>
      <w:r w:rsidRPr="000E0238">
        <w:rPr>
          <w:rFonts w:ascii="SassoonPrimary" w:hAnsi="SassoonPrimary"/>
          <w:color w:val="FF0000"/>
        </w:rPr>
        <w:t>.</w:t>
      </w:r>
      <w:r>
        <w:rPr>
          <w:rFonts w:ascii="SassoonPrimary" w:hAnsi="SassoonPrimary"/>
          <w:color w:val="FF0000"/>
        </w:rPr>
        <w:t xml:space="preserve">             </w:t>
      </w:r>
      <w:r w:rsidRPr="000E0238">
        <w:rPr>
          <w:rFonts w:ascii="SassoonPrimary" w:hAnsi="SassoonPrimary"/>
          <w:b/>
          <w:bCs/>
          <w:color w:val="FF0000"/>
        </w:rPr>
        <w:t xml:space="preserve"> </w:t>
      </w:r>
      <w:r w:rsidRPr="000E0238">
        <w:rPr>
          <w:rFonts w:ascii="SassoonPrimary" w:hAnsi="SassoonPrimary"/>
          <w:color w:val="FF0000"/>
        </w:rPr>
        <w:t>I am look</w:t>
      </w:r>
      <w:r w:rsidRPr="000E0238">
        <w:rPr>
          <w:rFonts w:ascii="SassoonPrimary" w:hAnsi="SassoonPrimary"/>
          <w:b/>
          <w:bCs/>
          <w:color w:val="FF0000"/>
        </w:rPr>
        <w:t xml:space="preserve">ing </w:t>
      </w:r>
      <w:r w:rsidRPr="000E0238">
        <w:rPr>
          <w:rFonts w:ascii="SassoonPrimary" w:hAnsi="SassoonPrimary"/>
          <w:color w:val="FF0000"/>
        </w:rPr>
        <w:t>for my shoe.</w:t>
      </w:r>
    </w:p>
    <w:p w14:paraId="09A2A75E" w14:textId="77777777" w:rsidR="000E0238" w:rsidRDefault="000E0238">
      <w:pPr>
        <w:rPr>
          <w:rFonts w:ascii="SassoonPrimary" w:hAnsi="SassoonPrimary"/>
          <w:color w:val="FF0000"/>
        </w:rPr>
      </w:pPr>
    </w:p>
    <w:p w14:paraId="3FFB6F9B" w14:textId="67AB4D84" w:rsidR="000E0238" w:rsidRPr="000E0238" w:rsidRDefault="000E0238" w:rsidP="000E0238">
      <w:pPr>
        <w:rPr>
          <w:rFonts w:ascii="SassoonPrimary" w:hAnsi="SassoonPrimary"/>
          <w:color w:val="00B0F0"/>
        </w:rPr>
      </w:pPr>
      <w:r w:rsidRPr="000E0238">
        <w:rPr>
          <w:rFonts w:ascii="SassoonPrimary" w:hAnsi="SassoonPrimary"/>
          <w:color w:val="00B0F0"/>
        </w:rPr>
        <w:t xml:space="preserve">We use the </w:t>
      </w:r>
      <w:r>
        <w:rPr>
          <w:rFonts w:ascii="SassoonPrimary" w:hAnsi="SassoonPrimary"/>
          <w:b/>
          <w:bCs/>
          <w:color w:val="00B0F0"/>
        </w:rPr>
        <w:t>ed</w:t>
      </w:r>
      <w:r w:rsidRPr="000E0238">
        <w:rPr>
          <w:rFonts w:ascii="SassoonPrimary" w:hAnsi="SassoonPrimary"/>
          <w:b/>
          <w:bCs/>
          <w:color w:val="00B0F0"/>
        </w:rPr>
        <w:t xml:space="preserve"> </w:t>
      </w:r>
      <w:r w:rsidRPr="000E0238">
        <w:rPr>
          <w:rFonts w:ascii="SassoonPrimary" w:hAnsi="SassoonPrimary"/>
          <w:color w:val="00B0F0"/>
        </w:rPr>
        <w:t>suffix when something</w:t>
      </w:r>
      <w:r>
        <w:rPr>
          <w:rFonts w:ascii="SassoonPrimary" w:hAnsi="SassoonPrimary"/>
          <w:color w:val="00B0F0"/>
        </w:rPr>
        <w:t xml:space="preserve"> has already happened</w:t>
      </w:r>
      <w:r w:rsidR="009E0FB5">
        <w:rPr>
          <w:rFonts w:ascii="SassoonPrimary" w:hAnsi="SassoonPrimary"/>
          <w:color w:val="00B0F0"/>
        </w:rPr>
        <w:t>,</w:t>
      </w:r>
      <w:bookmarkStart w:id="0" w:name="_GoBack"/>
      <w:bookmarkEnd w:id="0"/>
      <w:r>
        <w:rPr>
          <w:rFonts w:ascii="SassoonPrimary" w:hAnsi="SassoonPrimary"/>
          <w:color w:val="00B0F0"/>
        </w:rPr>
        <w:t xml:space="preserve"> </w:t>
      </w:r>
      <w:r w:rsidRPr="000E0238">
        <w:rPr>
          <w:rFonts w:ascii="SassoonPrimary" w:hAnsi="SassoonPrimary"/>
          <w:color w:val="00B0F0"/>
        </w:rPr>
        <w:t>we say that it is happening in the p</w:t>
      </w:r>
      <w:r>
        <w:rPr>
          <w:rFonts w:ascii="SassoonPrimary" w:hAnsi="SassoonPrimary"/>
          <w:color w:val="00B0F0"/>
        </w:rPr>
        <w:t>ast</w:t>
      </w:r>
      <w:r w:rsidRPr="000E0238">
        <w:rPr>
          <w:rFonts w:ascii="SassoonPrimary" w:hAnsi="SassoonPrimary"/>
          <w:color w:val="00B0F0"/>
        </w:rPr>
        <w:t xml:space="preserve">. </w:t>
      </w:r>
    </w:p>
    <w:p w14:paraId="2BF563F7" w14:textId="77777777" w:rsidR="000E0238" w:rsidRPr="00F02F18" w:rsidRDefault="000E023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0E0238">
        <w:rPr>
          <w:rFonts w:ascii="SassoonPrimary" w:hAnsi="SassoonPrimary"/>
          <w:color w:val="00B0F0"/>
        </w:rPr>
        <w:t>I lick</w:t>
      </w:r>
      <w:r>
        <w:rPr>
          <w:rFonts w:ascii="SassoonPrimary" w:hAnsi="SassoonPrimary"/>
          <w:b/>
          <w:bCs/>
          <w:color w:val="00B0F0"/>
        </w:rPr>
        <w:t xml:space="preserve">ed </w:t>
      </w:r>
      <w:r w:rsidRPr="000E0238">
        <w:rPr>
          <w:rFonts w:ascii="SassoonPrimary" w:hAnsi="SassoonPrimary"/>
          <w:color w:val="00B0F0"/>
        </w:rPr>
        <w:t>my ice cream.</w:t>
      </w:r>
      <w:r w:rsidRPr="000E0238">
        <w:rPr>
          <w:rFonts w:ascii="SassoonPrimary" w:hAnsi="SassoonPrimary"/>
          <w:b/>
          <w:bCs/>
          <w:color w:val="00B0F0"/>
        </w:rPr>
        <w:t xml:space="preserve">  </w:t>
      </w:r>
      <w:r>
        <w:rPr>
          <w:rFonts w:ascii="SassoonPrimary" w:hAnsi="SassoonPrimary"/>
          <w:b/>
          <w:bCs/>
          <w:color w:val="00B0F0"/>
        </w:rPr>
        <w:t xml:space="preserve">                  </w:t>
      </w:r>
      <w:r w:rsidRPr="000E0238">
        <w:rPr>
          <w:rFonts w:ascii="SassoonPrimary" w:hAnsi="SassoonPrimary"/>
          <w:b/>
          <w:bCs/>
          <w:color w:val="00B0F0"/>
        </w:rPr>
        <w:t xml:space="preserve"> </w:t>
      </w:r>
      <w:r w:rsidRPr="000E0238">
        <w:rPr>
          <w:rFonts w:ascii="SassoonPrimary" w:hAnsi="SassoonPrimary"/>
          <w:color w:val="00B0F0"/>
        </w:rPr>
        <w:t xml:space="preserve">I </w:t>
      </w:r>
      <w:r>
        <w:rPr>
          <w:rFonts w:ascii="SassoonPrimary" w:hAnsi="SassoonPrimary"/>
          <w:color w:val="00B0F0"/>
        </w:rPr>
        <w:t>talk</w:t>
      </w:r>
      <w:r>
        <w:rPr>
          <w:rFonts w:ascii="SassoonPrimary" w:hAnsi="SassoonPrimary"/>
          <w:b/>
          <w:bCs/>
          <w:color w:val="00B0F0"/>
        </w:rPr>
        <w:t xml:space="preserve">ed </w:t>
      </w:r>
      <w:r>
        <w:rPr>
          <w:rFonts w:ascii="SassoonPrimary" w:hAnsi="SassoonPrimary"/>
          <w:color w:val="00B0F0"/>
        </w:rPr>
        <w:t>to my friend</w:t>
      </w:r>
      <w:r w:rsidRPr="000E0238">
        <w:rPr>
          <w:rFonts w:ascii="SassoonPrimary" w:hAnsi="SassoonPrimary"/>
          <w:color w:val="00B0F0"/>
        </w:rPr>
        <w:t>.</w:t>
      </w:r>
      <w:r>
        <w:rPr>
          <w:rFonts w:ascii="SassoonPrimary" w:hAnsi="SassoonPrimary"/>
          <w:color w:val="00B0F0"/>
        </w:rPr>
        <w:t xml:space="preserve">                  </w:t>
      </w:r>
      <w:r w:rsidRPr="000E0238">
        <w:rPr>
          <w:rFonts w:ascii="SassoonPrimary" w:hAnsi="SassoonPrimary"/>
          <w:b/>
          <w:bCs/>
          <w:color w:val="00B0F0"/>
        </w:rPr>
        <w:t xml:space="preserve"> </w:t>
      </w:r>
      <w:r w:rsidRPr="000E0238">
        <w:rPr>
          <w:rFonts w:ascii="SassoonPrimary" w:hAnsi="SassoonPrimary"/>
          <w:color w:val="00B0F0"/>
        </w:rPr>
        <w:t>I am look</w:t>
      </w:r>
      <w:r>
        <w:rPr>
          <w:rFonts w:ascii="SassoonPrimary" w:hAnsi="SassoonPrimary"/>
          <w:b/>
          <w:bCs/>
          <w:color w:val="00B0F0"/>
        </w:rPr>
        <w:t xml:space="preserve">ed </w:t>
      </w:r>
      <w:r>
        <w:rPr>
          <w:rFonts w:ascii="SassoonPrimary" w:hAnsi="SassoonPrimary"/>
          <w:color w:val="00B0F0"/>
        </w:rPr>
        <w:t xml:space="preserve">for my </w:t>
      </w:r>
      <w:r w:rsidRPr="000E0238">
        <w:rPr>
          <w:rFonts w:ascii="SassoonPrimary" w:hAnsi="SassoonPrimary"/>
          <w:color w:val="00B0F0"/>
        </w:rPr>
        <w:t>shoe.</w:t>
      </w:r>
      <w:r>
        <w:rPr>
          <w:rFonts w:ascii="SassoonPrimary" w:hAnsi="SassoonPrimary"/>
          <w:b/>
          <w:bCs/>
        </w:rPr>
        <w:br/>
      </w:r>
    </w:p>
    <w:p w14:paraId="0008C404" w14:textId="77777777" w:rsidR="000E0238" w:rsidRPr="00F02F18" w:rsidRDefault="000E023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>TASK: look at the ‘root’ word in the middle of the table below on the right, write the word with the -</w:t>
      </w:r>
      <w:r w:rsidR="00F02F18" w:rsidRPr="00F02F18">
        <w:rPr>
          <w:rFonts w:ascii="SassoonPrimary" w:hAnsi="SassoonPrimary"/>
          <w:b/>
          <w:bCs/>
          <w:sz w:val="24"/>
          <w:szCs w:val="24"/>
        </w:rPr>
        <w:t>ed</w:t>
      </w:r>
      <w:r w:rsidRPr="00F02F18">
        <w:rPr>
          <w:rFonts w:ascii="SassoonPrimary" w:hAnsi="SassoonPrimary"/>
          <w:b/>
          <w:bCs/>
          <w:sz w:val="24"/>
          <w:szCs w:val="24"/>
        </w:rPr>
        <w:t xml:space="preserve"> suffix, on the left write the word with the -</w:t>
      </w:r>
      <w:r w:rsidR="00F02F18" w:rsidRPr="00F02F18">
        <w:rPr>
          <w:rFonts w:ascii="SassoonPrimary" w:hAnsi="SassoonPrimary"/>
          <w:b/>
          <w:bCs/>
          <w:sz w:val="24"/>
          <w:szCs w:val="24"/>
        </w:rPr>
        <w:t>ing</w:t>
      </w:r>
      <w:r w:rsidRPr="00F02F18">
        <w:rPr>
          <w:rFonts w:ascii="SassoonPrimary" w:hAnsi="SassoonPrimary"/>
          <w:b/>
          <w:bCs/>
          <w:sz w:val="24"/>
          <w:szCs w:val="24"/>
        </w:rPr>
        <w:t xml:space="preserve"> suffix. </w:t>
      </w:r>
    </w:p>
    <w:p w14:paraId="6B54734A" w14:textId="77777777" w:rsidR="000E0238" w:rsidRDefault="000E0238" w:rsidP="000E0238">
      <w:pPr>
        <w:jc w:val="center"/>
        <w:rPr>
          <w:rFonts w:ascii="SassoonPrimary" w:hAnsi="SassoonPrimary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0238" w14:paraId="313451E1" w14:textId="77777777" w:rsidTr="000E0238">
        <w:tc>
          <w:tcPr>
            <w:tcW w:w="3485" w:type="dxa"/>
          </w:tcPr>
          <w:p w14:paraId="21D7D3AC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ed</w:t>
            </w:r>
          </w:p>
        </w:tc>
        <w:tc>
          <w:tcPr>
            <w:tcW w:w="3485" w:type="dxa"/>
          </w:tcPr>
          <w:p w14:paraId="6FE0436D" w14:textId="77777777" w:rsidR="000E0238" w:rsidRPr="00F02F18" w:rsidRDefault="000E023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root word</w:t>
            </w:r>
          </w:p>
        </w:tc>
        <w:tc>
          <w:tcPr>
            <w:tcW w:w="3486" w:type="dxa"/>
          </w:tcPr>
          <w:p w14:paraId="0987938E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ing</w:t>
            </w:r>
          </w:p>
        </w:tc>
      </w:tr>
      <w:tr w:rsidR="000E0238" w14:paraId="03760A08" w14:textId="77777777" w:rsidTr="000E0238">
        <w:tc>
          <w:tcPr>
            <w:tcW w:w="3485" w:type="dxa"/>
          </w:tcPr>
          <w:p w14:paraId="3F35ED6B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12E2030E" w14:textId="77777777" w:rsidR="000E023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>
              <w:rPr>
                <w:rFonts w:ascii="SassoonPrimary" w:hAnsi="SassoonPrimary"/>
                <w:b/>
                <w:bCs/>
                <w:sz w:val="28"/>
                <w:szCs w:val="28"/>
              </w:rPr>
              <w:t>p</w:t>
            </w: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lay</w:t>
            </w:r>
          </w:p>
          <w:p w14:paraId="039BFA1E" w14:textId="77777777" w:rsidR="00F02F1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1D7160F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0E0238" w14:paraId="6D609321" w14:textId="77777777" w:rsidTr="000E0238">
        <w:tc>
          <w:tcPr>
            <w:tcW w:w="3485" w:type="dxa"/>
          </w:tcPr>
          <w:p w14:paraId="626B7A72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50454154" w14:textId="77777777" w:rsidR="000E023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jump</w:t>
            </w:r>
          </w:p>
        </w:tc>
        <w:tc>
          <w:tcPr>
            <w:tcW w:w="3486" w:type="dxa"/>
          </w:tcPr>
          <w:p w14:paraId="0BE80C29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60272FCC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5A619A12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0E0238" w14:paraId="45F4C5CE" w14:textId="77777777" w:rsidTr="000E0238">
        <w:tc>
          <w:tcPr>
            <w:tcW w:w="3485" w:type="dxa"/>
          </w:tcPr>
          <w:p w14:paraId="2CF95D17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7574F7D2" w14:textId="77777777" w:rsidR="000E023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look</w:t>
            </w:r>
          </w:p>
        </w:tc>
        <w:tc>
          <w:tcPr>
            <w:tcW w:w="3486" w:type="dxa"/>
          </w:tcPr>
          <w:p w14:paraId="23542389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6DE3F624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5D66A5D5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0E0238" w14:paraId="20BA73D8" w14:textId="77777777" w:rsidTr="000E0238">
        <w:tc>
          <w:tcPr>
            <w:tcW w:w="3485" w:type="dxa"/>
          </w:tcPr>
          <w:p w14:paraId="5A55391D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127D001B" w14:textId="77777777" w:rsidR="000E023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talk</w:t>
            </w:r>
          </w:p>
        </w:tc>
        <w:tc>
          <w:tcPr>
            <w:tcW w:w="3486" w:type="dxa"/>
          </w:tcPr>
          <w:p w14:paraId="6079B4DE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381C972B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3BE02363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0E0238" w14:paraId="0AAF0D3E" w14:textId="77777777" w:rsidTr="000E0238">
        <w:tc>
          <w:tcPr>
            <w:tcW w:w="3485" w:type="dxa"/>
          </w:tcPr>
          <w:p w14:paraId="2BFAE802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53A35397" w14:textId="77777777" w:rsidR="000E023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cough</w:t>
            </w:r>
          </w:p>
        </w:tc>
        <w:tc>
          <w:tcPr>
            <w:tcW w:w="3486" w:type="dxa"/>
          </w:tcPr>
          <w:p w14:paraId="3BCAB0E8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69F18115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70F1E36F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  <w:tr w:rsidR="000E0238" w14:paraId="48810069" w14:textId="77777777" w:rsidTr="000E0238">
        <w:tc>
          <w:tcPr>
            <w:tcW w:w="3485" w:type="dxa"/>
          </w:tcPr>
          <w:p w14:paraId="789BB6FF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  <w:tc>
          <w:tcPr>
            <w:tcW w:w="3485" w:type="dxa"/>
          </w:tcPr>
          <w:p w14:paraId="08C84CAD" w14:textId="77777777" w:rsidR="000E0238" w:rsidRPr="00F02F18" w:rsidRDefault="00F02F18" w:rsidP="000E0238">
            <w:pPr>
              <w:jc w:val="center"/>
              <w:rPr>
                <w:rFonts w:ascii="SassoonPrimary" w:hAnsi="SassoonPrimary"/>
                <w:b/>
                <w:bCs/>
                <w:sz w:val="28"/>
                <w:szCs w:val="28"/>
              </w:rPr>
            </w:pPr>
            <w:r w:rsidRPr="00F02F18">
              <w:rPr>
                <w:rFonts w:ascii="SassoonPrimary" w:hAnsi="SassoonPrimary"/>
                <w:b/>
                <w:bCs/>
                <w:sz w:val="28"/>
                <w:szCs w:val="28"/>
              </w:rPr>
              <w:t>walk</w:t>
            </w:r>
          </w:p>
        </w:tc>
        <w:tc>
          <w:tcPr>
            <w:tcW w:w="3486" w:type="dxa"/>
          </w:tcPr>
          <w:p w14:paraId="07323C07" w14:textId="77777777" w:rsidR="000E0238" w:rsidRDefault="000E023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2D358E58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  <w:p w14:paraId="7AA2897A" w14:textId="77777777" w:rsidR="00F02F18" w:rsidRDefault="00F02F18" w:rsidP="000E0238">
            <w:pPr>
              <w:jc w:val="center"/>
              <w:rPr>
                <w:rFonts w:ascii="SassoonPrimary" w:hAnsi="SassoonPrimary"/>
                <w:b/>
                <w:bCs/>
              </w:rPr>
            </w:pPr>
          </w:p>
        </w:tc>
      </w:tr>
    </w:tbl>
    <w:p w14:paraId="17F995FC" w14:textId="77777777" w:rsidR="000E0238" w:rsidRDefault="000E0238" w:rsidP="000E0238">
      <w:pPr>
        <w:jc w:val="center"/>
        <w:rPr>
          <w:rFonts w:ascii="SassoonPrimary" w:hAnsi="SassoonPrimary"/>
          <w:b/>
          <w:bCs/>
        </w:rPr>
      </w:pPr>
    </w:p>
    <w:p w14:paraId="5CFBB638" w14:textId="77777777" w:rsidR="00F02F18" w:rsidRPr="00F02F18" w:rsidRDefault="00F02F18" w:rsidP="000E0238">
      <w:pPr>
        <w:jc w:val="center"/>
        <w:rPr>
          <w:rFonts w:ascii="SassoonPrimary" w:hAnsi="SassoonPrimary"/>
          <w:b/>
          <w:bCs/>
          <w:sz w:val="24"/>
          <w:szCs w:val="24"/>
        </w:rPr>
      </w:pPr>
      <w:r w:rsidRPr="00F02F18">
        <w:rPr>
          <w:rFonts w:ascii="SassoonPrimary" w:hAnsi="SassoonPrimary"/>
          <w:b/>
          <w:bCs/>
          <w:sz w:val="24"/>
          <w:szCs w:val="24"/>
        </w:rPr>
        <w:t xml:space="preserve">CHALLENGE: Can you use the words from the table in sentences? </w:t>
      </w:r>
    </w:p>
    <w:sectPr w:rsidR="00F02F18" w:rsidRPr="00F02F18" w:rsidSect="000E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8"/>
    <w:rsid w:val="000E0238"/>
    <w:rsid w:val="009E0FB5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0986"/>
  <w15:chartTrackingRefBased/>
  <w15:docId w15:val="{546BA8A5-A4EB-44AE-9839-9FF461D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2021-01-05T14:29:00Z</dcterms:created>
  <dcterms:modified xsi:type="dcterms:W3CDTF">2021-01-05T14:55:00Z</dcterms:modified>
</cp:coreProperties>
</file>