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6" w:rsidRPr="000E0694" w:rsidRDefault="00391172" w:rsidP="00A93096">
      <w:pPr>
        <w:tabs>
          <w:tab w:val="left" w:pos="3180"/>
        </w:tabs>
        <w:jc w:val="center"/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</w:pPr>
      <w:r w:rsidRPr="000E0694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C04A8" wp14:editId="117B9001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-114301</wp:posOffset>
                </wp:positionV>
                <wp:extent cx="6076950" cy="6429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2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5pt;margin-top:-9pt;width:478.5pt;height:506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CLmgIAAK4FAAAOAAAAZHJzL2Uyb0RvYy54bWysVEtv2zAMvg/YfxB0X+2kSboGdYqgRYYB&#10;RVu0HXpWZCk2oNcoJU7260fJj2RtscOwHBRRJD+Sn0leXe+1IjsBvramoKOznBJhuC1rsynoj5fV&#10;l6+U+MBMyZQ1oqAH4en14vOnq8bNxdhWVpUCCIIYP29cQasQ3DzLPK+EZv7MOmFQKS1oFlCETVYC&#10;axBdq2yc57OssVA6sFx4j6+3rZIuEr6UgocHKb0IRBUUcwvphHSu45ktrth8A8xVNe/SYP+QhWa1&#10;waAD1C0LjGyhfgelaw7WWxnOuNWZlbLmItWA1YzyN9U8V8yJVAuS491Ak/9/sPx+9wikLgt6Tolh&#10;Gj/RE5LGzEYJch7paZyfo9Wze4RO8niNte4l6PiPVZB9ovQwUCr2gXB8nOUXs8spMs9RN5uML88v&#10;phE1O7o78OGbsJrES0EBwycq2e7Oh9a0N4nRvFV1uaqVSkLsE3GjgOwYfuH1ZtSB/2GlzHtH2KwH&#10;t9Uqx997T0wyumaRgrbodAsHJSKgMk9CIndY5jhlnLr2mA3jXJgwalUVK0Wb5PQ0WJ9/YiQBRmSJ&#10;5Q3YHUBv2YL02C0/nX10FanpB+f8b4m1zoNHimxNGJx1bSx8BKCwqi5ya9+T1FITWVrb8oCdBbYd&#10;Oe/4qsbve8d8eGSAM4Y9gXsjPOAhlW0KarsbJZWFXx+9R3tsfdRS0uDMFtT/3DIQlKjvBoficjSZ&#10;xCFPwmR6MUYBTjXrU43Z6huLTTPCDeV4ukb7oPqrBKtfcb0sY1RUMcMxdkF5gF64Ce0uwQXFxXKZ&#10;zHCwHQt35tnxCB5Zjf37sn9l4LomDzgf97afbzZ/0+utbfQ0drkNVtZpEI68dnzjUkiN0y2wuHVO&#10;5WR1XLOL3wAAAP//AwBQSwMEFAAGAAgAAAAhAK/W5GThAAAACwEAAA8AAABkcnMvZG93bnJldi54&#10;bWxMj09Lw0AQxe+C32EZwYu0m7Zq05hNEUERL8W2osdpdkxC9k/IbtPop3c86e33mMeb9/L1aI0Y&#10;qA+Ndwpm0wQEudLrxlUK9rvHSQoiRHQajXek4IsCrIvzsxwz7U/ulYZtrASHuJChgjrGLpMylDVZ&#10;DFPfkePbp+8tRpZ9JXWPJw63Rs6T5FZabBx/qLGjh5rKdnu0Cp52z+1gvunjZUzfmk17tdhU+K7U&#10;5cV4fwci0hj/zPBbn6tDwZ0O/uh0EEbBZL7kLZFhljKwY7VIGA4Mq+sbkEUu/28ofgAAAP//AwBQ&#10;SwECLQAUAAYACAAAACEAtoM4kv4AAADhAQAAEwAAAAAAAAAAAAAAAAAAAAAAW0NvbnRlbnRfVHlw&#10;ZXNdLnhtbFBLAQItABQABgAIAAAAIQA4/SH/1gAAAJQBAAALAAAAAAAAAAAAAAAAAC8BAABfcmVs&#10;cy8ucmVsc1BLAQItABQABgAIAAAAIQAFrgCLmgIAAK4FAAAOAAAAAAAAAAAAAAAAAC4CAABkcnMv&#10;ZTJvRG9jLnhtbFBLAQItABQABgAIAAAAIQCv1uRk4QAAAAsBAAAPAAAAAAAAAAAAAAAAAPQEAABk&#10;cnMvZG93bnJldi54bWxQSwUGAAAAAAQABADzAAAAAgYAAAAA&#10;" fillcolor="white [3212]" strokecolor="red" strokeweight="2pt"/>
            </w:pict>
          </mc:Fallback>
        </mc:AlternateContent>
      </w:r>
      <w:r w:rsidR="00A93096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w:t>Text – Th</w:t>
      </w:r>
      <w:bookmarkStart w:id="0" w:name="_GoBack"/>
      <w:bookmarkEnd w:id="0"/>
      <w:r w:rsidR="00A93096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w:t>e Day the Crayons Quit</w:t>
      </w:r>
    </w:p>
    <w:p w:rsidR="00922E90" w:rsidRPr="000E0694" w:rsidRDefault="006A6EA0" w:rsidP="00922E90">
      <w:pPr>
        <w:tabs>
          <w:tab w:val="left" w:pos="3180"/>
        </w:tabs>
        <w:rPr>
          <w:rFonts w:ascii="XCCW Joined 11a" w:hAnsi="XCCW Joined 11a" w:cs="Arial"/>
          <w:b/>
          <w:sz w:val="40"/>
          <w:szCs w:val="20"/>
          <w:u w:val="single"/>
        </w:rPr>
      </w:pPr>
      <w:r w:rsidRPr="000E0694">
        <w:rPr>
          <w:rFonts w:ascii="XCCW Joined 11a" w:hAnsi="XCCW Joined 11a" w:cs="Arial"/>
          <w:b/>
          <w:sz w:val="40"/>
          <w:szCs w:val="20"/>
          <w:u w:val="single"/>
        </w:rPr>
        <w:t>Inference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Q1.</w:t>
      </w:r>
      <w:r w:rsidRPr="000E0694">
        <w:rPr>
          <w:rFonts w:ascii="XCCW Joined 11a" w:hAnsi="XCCW Joined 11a" w:cs="Arial"/>
          <w:b/>
          <w:sz w:val="32"/>
          <w:szCs w:val="20"/>
        </w:rPr>
        <w:t xml:space="preserve">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</w:t>
      </w:r>
      <w:r w:rsidR="00A93096">
        <w:rPr>
          <w:rFonts w:ascii="XCCW Joined 11a" w:hAnsi="XCCW Joined 11a" w:cs="Arial"/>
          <w:sz w:val="32"/>
          <w:szCs w:val="20"/>
        </w:rPr>
        <w:t>How does the red crayon show he is overworked in his picture?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Q2.</w:t>
      </w:r>
      <w:r w:rsidRPr="000E0694">
        <w:rPr>
          <w:rFonts w:ascii="XCCW Joined 11a" w:hAnsi="XCCW Joined 11a" w:cs="Arial"/>
          <w:b/>
          <w:sz w:val="32"/>
          <w:szCs w:val="20"/>
        </w:rPr>
        <w:t xml:space="preserve">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</w:t>
      </w:r>
      <w:r w:rsidR="00A93096">
        <w:rPr>
          <w:rFonts w:ascii="XCCW Joined 11a" w:hAnsi="XCCW Joined 11a" w:cs="Arial"/>
          <w:sz w:val="32"/>
          <w:szCs w:val="20"/>
        </w:rPr>
        <w:t>Who is beige crayon jealous of?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>Q3</w:t>
      </w:r>
      <w:r w:rsidRPr="00A93096">
        <w:rPr>
          <w:rFonts w:ascii="XCCW Joined 11a" w:hAnsi="XCCW Joined 11a" w:cs="Arial"/>
          <w:b/>
          <w:sz w:val="32"/>
          <w:szCs w:val="20"/>
        </w:rPr>
        <w:t>.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 xml:space="preserve"> I </w:t>
      </w:r>
      <w:r w:rsidRPr="000E0694">
        <w:rPr>
          <w:rFonts w:ascii="XCCW Joined 11a" w:hAnsi="XCCW Joined 11a" w:cs="Arial"/>
          <w:sz w:val="32"/>
          <w:szCs w:val="20"/>
        </w:rPr>
        <w:t xml:space="preserve">– </w:t>
      </w:r>
      <w:r w:rsidR="00A93096">
        <w:rPr>
          <w:rFonts w:ascii="XCCW Joined 11a" w:hAnsi="XCCW Joined 11a" w:cs="Arial"/>
          <w:sz w:val="32"/>
          <w:szCs w:val="20"/>
        </w:rPr>
        <w:t>Why does beige crayon say ‘If I’m lucky’?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Q4.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</w:t>
      </w:r>
      <w:r w:rsidR="00A93096">
        <w:rPr>
          <w:rFonts w:ascii="XCCW Joined 11a" w:hAnsi="XCCW Joined 11a" w:cs="Arial"/>
          <w:sz w:val="32"/>
          <w:szCs w:val="20"/>
        </w:rPr>
        <w:t>Why is green crayon happier than the other crayons?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Q5.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 xml:space="preserve">I </w:t>
      </w:r>
      <w:r w:rsidR="00A93096">
        <w:rPr>
          <w:rFonts w:ascii="XCCW Joined 11a" w:hAnsi="XCCW Joined 11a" w:cs="Arial"/>
          <w:sz w:val="32"/>
          <w:szCs w:val="20"/>
        </w:rPr>
        <w:t xml:space="preserve">– Why does blue crayon believe he is the favourite? </w:t>
      </w:r>
    </w:p>
    <w:p w:rsidR="006A6EA0" w:rsidRPr="000E0694" w:rsidRDefault="006A6EA0" w:rsidP="006A6EA0">
      <w:pPr>
        <w:tabs>
          <w:tab w:val="left" w:pos="3180"/>
        </w:tabs>
        <w:rPr>
          <w:rFonts w:ascii="XCCW Joined 11a" w:hAnsi="XCCW Joined 11a" w:cs="Arial"/>
          <w:sz w:val="32"/>
          <w:szCs w:val="20"/>
        </w:rPr>
      </w:pPr>
      <w:r w:rsidRPr="000E0694">
        <w:rPr>
          <w:rFonts w:ascii="XCCW Joined 11a" w:hAnsi="XCCW Joined 11a" w:cs="Arial"/>
          <w:sz w:val="32"/>
          <w:szCs w:val="20"/>
        </w:rPr>
        <w:t xml:space="preserve">Q6. </w:t>
      </w:r>
      <w:r w:rsidRPr="000E0694">
        <w:rPr>
          <w:rFonts w:ascii="XCCW Joined 11a" w:hAnsi="XCCW Joined 11a" w:cs="Arial"/>
          <w:b/>
          <w:color w:val="FF0000"/>
          <w:sz w:val="32"/>
          <w:szCs w:val="20"/>
        </w:rPr>
        <w:t>I</w:t>
      </w:r>
      <w:r w:rsidRPr="000E0694">
        <w:rPr>
          <w:rFonts w:ascii="XCCW Joined 11a" w:hAnsi="XCCW Joined 11a" w:cs="Arial"/>
          <w:sz w:val="32"/>
          <w:szCs w:val="20"/>
        </w:rPr>
        <w:t xml:space="preserve"> – </w:t>
      </w:r>
      <w:r w:rsidR="00A93096">
        <w:rPr>
          <w:rFonts w:ascii="XCCW Joined 11a" w:hAnsi="XCCW Joined 11a" w:cs="Arial"/>
          <w:sz w:val="32"/>
          <w:szCs w:val="20"/>
        </w:rPr>
        <w:t>Why is blue crayon so short?</w:t>
      </w: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457474" w:rsidRP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A809A0" w:rsidRDefault="00A809A0" w:rsidP="00922E90"/>
    <w:p w:rsidR="00922E90" w:rsidRPr="00A809A0" w:rsidRDefault="00922E90" w:rsidP="00A809A0"/>
    <w:sectPr w:rsidR="00922E90" w:rsidRPr="00A8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0E0694"/>
    <w:rsid w:val="00306080"/>
    <w:rsid w:val="00391172"/>
    <w:rsid w:val="00457474"/>
    <w:rsid w:val="005374FA"/>
    <w:rsid w:val="005A3636"/>
    <w:rsid w:val="00690652"/>
    <w:rsid w:val="006A6EA0"/>
    <w:rsid w:val="00922E90"/>
    <w:rsid w:val="00A809A0"/>
    <w:rsid w:val="00A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2020-03-24T11:35:00Z</dcterms:created>
  <dcterms:modified xsi:type="dcterms:W3CDTF">2020-03-24T11:35:00Z</dcterms:modified>
</cp:coreProperties>
</file>